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C5" w:rsidRPr="00C425A6" w:rsidRDefault="00C425A6" w:rsidP="00F16AC5">
      <w:pPr>
        <w:bidi/>
        <w:jc w:val="center"/>
        <w:rPr>
          <w:rFonts w:cs="B Nazanin"/>
          <w:b/>
          <w:bCs/>
          <w:rtl/>
          <w:lang w:bidi="fa-IR"/>
        </w:rPr>
      </w:pPr>
      <w:r w:rsidRPr="00C425A6">
        <w:rPr>
          <w:rFonts w:cs="B Nazanin"/>
          <w:noProof/>
          <w:lang w:bidi="fa-IR"/>
        </w:rPr>
        <w:drawing>
          <wp:anchor distT="0" distB="0" distL="114300" distR="114300" simplePos="0" relativeHeight="251657216" behindDoc="1" locked="0" layoutInCell="1" allowOverlap="1" wp14:anchorId="72C21BD1" wp14:editId="1BB223C1">
            <wp:simplePos x="0" y="0"/>
            <wp:positionH relativeFrom="column">
              <wp:posOffset>5429250</wp:posOffset>
            </wp:positionH>
            <wp:positionV relativeFrom="paragraph">
              <wp:posOffset>-141605</wp:posOffset>
            </wp:positionV>
            <wp:extent cx="726440" cy="1077595"/>
            <wp:effectExtent l="0" t="0" r="0" b="8255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67" w:rsidRPr="00C425A6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75B1" wp14:editId="33EDED5B">
                <wp:simplePos x="0" y="0"/>
                <wp:positionH relativeFrom="column">
                  <wp:posOffset>-428625</wp:posOffset>
                </wp:positionH>
                <wp:positionV relativeFrom="paragraph">
                  <wp:posOffset>19685</wp:posOffset>
                </wp:positionV>
                <wp:extent cx="1111885" cy="629285"/>
                <wp:effectExtent l="9525" t="10160" r="1206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C5" w:rsidRDefault="00F16AC5" w:rsidP="00F16AC5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F16AC5" w:rsidRDefault="00F16AC5" w:rsidP="00F16AC5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67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1.55pt;width:87.5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">
                <v:textbox>
                  <w:txbxContent>
                    <w:p w:rsidR="00F16AC5" w:rsidRDefault="00F16AC5" w:rsidP="00F16AC5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شماره:</w:t>
                      </w:r>
                    </w:p>
                    <w:p w:rsidR="00F16AC5" w:rsidRDefault="00F16AC5" w:rsidP="00F16AC5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F16AC5" w:rsidRPr="00C425A6">
        <w:rPr>
          <w:rFonts w:cs="B Nazanin" w:hint="cs"/>
          <w:b/>
          <w:bCs/>
          <w:rtl/>
        </w:rPr>
        <w:t>دانشگاه بين المللي امام خميني (ره)</w:t>
      </w:r>
    </w:p>
    <w:p w:rsidR="00F16AC5" w:rsidRPr="00C425A6" w:rsidRDefault="00F16AC5" w:rsidP="00892484">
      <w:pPr>
        <w:bidi/>
        <w:jc w:val="center"/>
        <w:rPr>
          <w:rFonts w:cs="B Nazanin"/>
          <w:b/>
          <w:bCs/>
          <w:rtl/>
        </w:rPr>
      </w:pPr>
      <w:r w:rsidRPr="00C425A6">
        <w:rPr>
          <w:rFonts w:cs="B Nazanin" w:hint="cs"/>
          <w:b/>
          <w:bCs/>
          <w:rtl/>
        </w:rPr>
        <w:t xml:space="preserve">معاونت آموزشي </w:t>
      </w:r>
      <w:r w:rsidR="00892484">
        <w:rPr>
          <w:rFonts w:ascii="Sakkal Majalla" w:hAnsi="Sakkal Majalla" w:cs="Sakkal Majalla" w:hint="cs"/>
          <w:b/>
          <w:bCs/>
          <w:rtl/>
        </w:rPr>
        <w:t>و</w:t>
      </w:r>
      <w:r w:rsidRPr="00C425A6">
        <w:rPr>
          <w:rFonts w:cs="B Nazanin" w:hint="cs"/>
          <w:b/>
          <w:bCs/>
          <w:rtl/>
        </w:rPr>
        <w:t xml:space="preserve"> تحصيلات تكميلي</w:t>
      </w:r>
    </w:p>
    <w:p w:rsidR="00F16AC5" w:rsidRPr="00C425A6" w:rsidRDefault="00892484" w:rsidP="00D24467">
      <w:pPr>
        <w:tabs>
          <w:tab w:val="left" w:pos="315"/>
          <w:tab w:val="center" w:pos="4513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فرم ارزیابی دفاع از پایان</w:t>
      </w:r>
      <w:r>
        <w:rPr>
          <w:rFonts w:cs="B Nazanin"/>
          <w:b/>
          <w:bCs/>
          <w:rtl/>
        </w:rPr>
        <w:softHyphen/>
      </w:r>
      <w:r w:rsidR="00F16AC5" w:rsidRPr="00C425A6">
        <w:rPr>
          <w:rFonts w:cs="B Nazanin" w:hint="cs"/>
          <w:b/>
          <w:bCs/>
          <w:rtl/>
        </w:rPr>
        <w:t>نامه کارشناسی ارشد</w:t>
      </w:r>
      <w:r w:rsidR="00BD082D" w:rsidRPr="00C425A6">
        <w:rPr>
          <w:rFonts w:cs="B Nazanin" w:hint="cs"/>
          <w:b/>
          <w:bCs/>
          <w:rtl/>
          <w:lang w:bidi="fa-IR"/>
        </w:rPr>
        <w:t xml:space="preserve"> </w:t>
      </w:r>
    </w:p>
    <w:p w:rsidR="00F16AC5" w:rsidRPr="00D3038C" w:rsidRDefault="00F16AC5">
      <w:pPr>
        <w:rPr>
          <w:rFonts w:cs="B Nazani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16AC5" w:rsidRPr="00AB7C9B" w:rsidTr="00AB7C9B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F16AC5" w:rsidRPr="00904747" w:rsidRDefault="00F16AC5" w:rsidP="00E12D0F">
            <w:pPr>
              <w:tabs>
                <w:tab w:val="left" w:pos="5546"/>
              </w:tabs>
              <w:bidi/>
              <w:rPr>
                <w:rFonts w:cs="B Nazanin"/>
                <w:b/>
                <w:bCs/>
                <w:sz w:val="8"/>
                <w:szCs w:val="8"/>
                <w:lang w:bidi="fa-IR"/>
              </w:rPr>
            </w:pPr>
          </w:p>
        </w:tc>
      </w:tr>
    </w:tbl>
    <w:p w:rsidR="00E96277" w:rsidRPr="00AB7C9B" w:rsidRDefault="00E96277" w:rsidP="00F16AC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95" w:type="dxa"/>
        <w:tblLook w:val="04A0" w:firstRow="1" w:lastRow="0" w:firstColumn="1" w:lastColumn="0" w:noHBand="0" w:noVBand="1"/>
      </w:tblPr>
      <w:tblGrid>
        <w:gridCol w:w="1271"/>
        <w:gridCol w:w="1276"/>
        <w:gridCol w:w="3833"/>
        <w:gridCol w:w="3402"/>
        <w:gridCol w:w="713"/>
      </w:tblGrid>
      <w:tr w:rsidR="00E12D0F" w:rsidRPr="00AC172C" w:rsidTr="0023072C">
        <w:trPr>
          <w:trHeight w:val="1830"/>
        </w:trPr>
        <w:tc>
          <w:tcPr>
            <w:tcW w:w="10495" w:type="dxa"/>
            <w:gridSpan w:val="5"/>
          </w:tcPr>
          <w:p w:rsidR="00697175" w:rsidRPr="00BD74B8" w:rsidRDefault="00697175" w:rsidP="00697175">
            <w:pPr>
              <w:tabs>
                <w:tab w:val="center" w:pos="4567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دانشجو: </w:t>
            </w:r>
            <w:r w:rsidRPr="00BD74B8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شماره دانشجویی:</w:t>
            </w:r>
          </w:p>
          <w:p w:rsidR="00697175" w:rsidRPr="00BD74B8" w:rsidRDefault="00697175" w:rsidP="0069717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تحصیلی:</w:t>
            </w:r>
          </w:p>
          <w:p w:rsidR="00697175" w:rsidRPr="00BD74B8" w:rsidRDefault="00F82D39" w:rsidP="0069717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پایان‌نامه: </w:t>
            </w:r>
          </w:p>
          <w:p w:rsidR="00697175" w:rsidRPr="00BD74B8" w:rsidRDefault="00697175" w:rsidP="0069717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2D0F" w:rsidRPr="00C425A6" w:rsidRDefault="00697175" w:rsidP="00697175">
            <w:pPr>
              <w:bidi/>
              <w:rPr>
                <w:rFonts w:cs="B Nazanin"/>
                <w:b/>
                <w:bCs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استاد/استادان راهنما:</w:t>
            </w:r>
            <w:r w:rsidRPr="00BD74B8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تاریخ تصویب موضوع:</w:t>
            </w:r>
          </w:p>
        </w:tc>
      </w:tr>
      <w:tr w:rsidR="00E12D0F" w:rsidRPr="00AC172C" w:rsidTr="0023072C">
        <w:trPr>
          <w:trHeight w:val="411"/>
        </w:trPr>
        <w:tc>
          <w:tcPr>
            <w:tcW w:w="1271" w:type="dxa"/>
          </w:tcPr>
          <w:p w:rsidR="00E12D0F" w:rsidRPr="00C425A6" w:rsidRDefault="00E12D0F" w:rsidP="00D24467">
            <w:pPr>
              <w:bidi/>
              <w:jc w:val="center"/>
              <w:rPr>
                <w:rFonts w:cs="B Nazanin"/>
                <w:b/>
                <w:bCs/>
              </w:rPr>
            </w:pPr>
            <w:r w:rsidRPr="00C425A6">
              <w:rPr>
                <w:rFonts w:cs="B Nazanin" w:hint="cs"/>
                <w:b/>
                <w:bCs/>
                <w:rtl/>
              </w:rPr>
              <w:t>نمره دانشجو</w:t>
            </w:r>
          </w:p>
        </w:tc>
        <w:tc>
          <w:tcPr>
            <w:tcW w:w="1276" w:type="dxa"/>
          </w:tcPr>
          <w:p w:rsidR="00E12D0F" w:rsidRPr="00C425A6" w:rsidRDefault="00E12D0F" w:rsidP="00D24467">
            <w:pPr>
              <w:bidi/>
              <w:jc w:val="center"/>
              <w:rPr>
                <w:rFonts w:cs="B Nazanin"/>
                <w:b/>
                <w:bCs/>
              </w:rPr>
            </w:pPr>
            <w:r w:rsidRPr="00C425A6">
              <w:rPr>
                <w:rFonts w:cs="B Nazanin" w:hint="cs"/>
                <w:b/>
                <w:bCs/>
                <w:rtl/>
              </w:rPr>
              <w:t>حداکثر نمره</w:t>
            </w:r>
          </w:p>
        </w:tc>
        <w:tc>
          <w:tcPr>
            <w:tcW w:w="7235" w:type="dxa"/>
            <w:gridSpan w:val="2"/>
          </w:tcPr>
          <w:p w:rsidR="00E12D0F" w:rsidRPr="00C425A6" w:rsidRDefault="00892484" w:rsidP="00892484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شاخص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E12D0F" w:rsidRPr="00C425A6">
              <w:rPr>
                <w:rFonts w:cs="B Nazanin" w:hint="cs"/>
                <w:b/>
                <w:bCs/>
                <w:rtl/>
              </w:rPr>
              <w:t xml:space="preserve">های ارزیابی </w:t>
            </w:r>
          </w:p>
        </w:tc>
        <w:tc>
          <w:tcPr>
            <w:tcW w:w="713" w:type="dxa"/>
          </w:tcPr>
          <w:p w:rsidR="00E12D0F" w:rsidRPr="00C425A6" w:rsidRDefault="00E12D0F" w:rsidP="00D24467">
            <w:pPr>
              <w:bidi/>
              <w:rPr>
                <w:rFonts w:cs="B Nazanin"/>
                <w:b/>
                <w:bCs/>
              </w:rPr>
            </w:pPr>
            <w:r w:rsidRPr="00C425A6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 w:val="restart"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10</w:t>
            </w:r>
          </w:p>
        </w:tc>
        <w:tc>
          <w:tcPr>
            <w:tcW w:w="3833" w:type="dxa"/>
            <w:vAlign w:val="center"/>
          </w:tcPr>
          <w:p w:rsidR="00955ECB" w:rsidRPr="00C425A6" w:rsidRDefault="00955ECB" w:rsidP="00955ECB">
            <w:pPr>
              <w:bidi/>
              <w:rPr>
                <w:rFonts w:cs="B Nazanin"/>
                <w:color w:val="000000"/>
                <w:sz w:val="20"/>
                <w:szCs w:val="20"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بیان ضرورت و توجیه انجام تحقیق</w:t>
            </w:r>
          </w:p>
        </w:tc>
        <w:tc>
          <w:tcPr>
            <w:tcW w:w="3402" w:type="dxa"/>
            <w:vMerge w:val="restart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>محتو</w:t>
            </w:r>
            <w:r w:rsidR="00B000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>ي علمی</w:t>
            </w:r>
          </w:p>
        </w:tc>
        <w:tc>
          <w:tcPr>
            <w:tcW w:w="713" w:type="dxa"/>
            <w:vMerge w:val="restart"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1</w:t>
            </w: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نوآوري در تحقیق یا تقاضا محور بودن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چارچوب نظري تحقیق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کیفیت تجزیه و تحلیل محتواي علمی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رعایت اصول تحقیق علمی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میزان تحقق اهداف پژوهش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EB6540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color w:val="000000"/>
                <w:sz w:val="20"/>
                <w:szCs w:val="20"/>
                <w:rtl/>
              </w:rPr>
              <w:t>ب</w:t>
            </w:r>
            <w:r w:rsidR="00955ECB" w:rsidRPr="00C425A6">
              <w:rPr>
                <w:rFonts w:cs="B Nazanin"/>
                <w:color w:val="000000"/>
                <w:sz w:val="20"/>
                <w:szCs w:val="20"/>
                <w:rtl/>
              </w:rPr>
              <w:t>روز بودن منابع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و اصالت آن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کیفیت منابع از لحاظ انطباق با موضوع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انطباق محتوا با عنوان اثر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کیفیت پیشینه پژوهش از لحاظ ارتباط با موضوع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5"/>
        </w:trPr>
        <w:tc>
          <w:tcPr>
            <w:tcW w:w="1271" w:type="dxa"/>
            <w:vMerge w:val="restart"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3</w:t>
            </w:r>
          </w:p>
        </w:tc>
        <w:tc>
          <w:tcPr>
            <w:tcW w:w="3833" w:type="dxa"/>
          </w:tcPr>
          <w:p w:rsidR="00955ECB" w:rsidRPr="00C425A6" w:rsidRDefault="00955ECB" w:rsidP="00955EC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رعایت اصول مربوط به چکیده</w:t>
            </w:r>
            <w:r w:rsidRPr="00C425A6">
              <w:rPr>
                <w:rFonts w:cs="B Nazanin" w:hint="cs"/>
                <w:color w:val="000000"/>
                <w:sz w:val="20"/>
                <w:szCs w:val="20"/>
                <w:rtl/>
              </w:rPr>
              <w:t>‌</w:t>
            </w: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نویسی، مقدمه و نتیجه</w:t>
            </w:r>
            <w:r w:rsidRPr="00C425A6">
              <w:rPr>
                <w:rFonts w:cs="B Nazanin" w:hint="cs"/>
                <w:color w:val="000000"/>
                <w:sz w:val="20"/>
                <w:szCs w:val="20"/>
                <w:rtl/>
              </w:rPr>
              <w:t>‌</w:t>
            </w: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گیري</w:t>
            </w:r>
          </w:p>
        </w:tc>
        <w:tc>
          <w:tcPr>
            <w:tcW w:w="3402" w:type="dxa"/>
            <w:vMerge w:val="restart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>شیوه نگارش</w:t>
            </w:r>
          </w:p>
        </w:tc>
        <w:tc>
          <w:tcPr>
            <w:tcW w:w="713" w:type="dxa"/>
            <w:vMerge w:val="restart"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2</w:t>
            </w:r>
          </w:p>
        </w:tc>
      </w:tr>
      <w:tr w:rsidR="00955ECB" w:rsidRPr="00F16AC5" w:rsidTr="00892484">
        <w:trPr>
          <w:trHeight w:val="295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ارجاع صحیح به منابع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5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</w:tcPr>
          <w:p w:rsidR="00955ECB" w:rsidRPr="00C425A6" w:rsidRDefault="00EB6540" w:rsidP="00EB6540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رعایت اصول و شیوه های نگارش و ویرایش و </w:t>
            </w: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پیراسته بودن از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غلط‌های</w:t>
            </w: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نگارشی</w:t>
            </w: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 و تایپی</w:t>
            </w:r>
          </w:p>
        </w:tc>
        <w:tc>
          <w:tcPr>
            <w:tcW w:w="3402" w:type="dxa"/>
            <w:vMerge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353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2</w:t>
            </w: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955ECB" w:rsidP="00955ECB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میزان تسلط بر مطالب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vAlign w:val="center"/>
          </w:tcPr>
          <w:p w:rsidR="00955ECB" w:rsidRPr="00C425A6" w:rsidRDefault="00955ECB" w:rsidP="00892484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>دفاع و ارائه</w:t>
            </w:r>
            <w:r w:rsidRPr="00C425A6">
              <w:rPr>
                <w:rFonts w:ascii="B Nazanin Bold" w:hAnsi="B Nazanin Bold" w:cs="B Nazanin"/>
                <w:b/>
                <w:bCs/>
                <w:color w:val="000000"/>
                <w:sz w:val="20"/>
                <w:szCs w:val="20"/>
              </w:rPr>
              <w:br/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</w:rPr>
              <w:t>)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این بخش صرفا توسط اساتید 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داور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تکمیل</w:t>
            </w:r>
            <w:r w:rsidR="00892484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شود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</w:rPr>
              <w:t>(</w:t>
            </w:r>
          </w:p>
        </w:tc>
        <w:tc>
          <w:tcPr>
            <w:tcW w:w="713" w:type="dxa"/>
            <w:vMerge w:val="restart"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3- الف</w:t>
            </w:r>
          </w:p>
        </w:tc>
      </w:tr>
      <w:tr w:rsidR="00955ECB" w:rsidRPr="00F16AC5" w:rsidTr="00892484">
        <w:trPr>
          <w:trHeight w:val="352"/>
        </w:trPr>
        <w:tc>
          <w:tcPr>
            <w:tcW w:w="1271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پاسخگویی به سوالات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  <w:r w:rsidRPr="00C425A6">
              <w:rPr>
                <w:rFonts w:cs="B Nazanin" w:hint="cs"/>
                <w:rtl/>
              </w:rPr>
              <w:t>4</w:t>
            </w: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955ECB" w:rsidP="00955ECB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فن بیان و شیوه ارائه مطالب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6"/>
        </w:trPr>
        <w:tc>
          <w:tcPr>
            <w:tcW w:w="1271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EB6540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مدیریت رعایت زمان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6"/>
        </w:trPr>
        <w:tc>
          <w:tcPr>
            <w:tcW w:w="1271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استفاده از وسایل فناوري آموزشی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6"/>
        </w:trPr>
        <w:tc>
          <w:tcPr>
            <w:tcW w:w="1271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tcBorders>
              <w:right w:val="single" w:sz="4" w:space="0" w:color="000000"/>
            </w:tcBorders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تحویل به موقع پایان نامه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300"/>
        </w:trPr>
        <w:tc>
          <w:tcPr>
            <w:tcW w:w="1271" w:type="dxa"/>
            <w:vMerge w:val="restart"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6</w:t>
            </w:r>
          </w:p>
        </w:tc>
        <w:tc>
          <w:tcPr>
            <w:tcW w:w="3833" w:type="dxa"/>
            <w:vAlign w:val="center"/>
          </w:tcPr>
          <w:p w:rsidR="00955ECB" w:rsidRPr="00C425A6" w:rsidRDefault="00955ECB" w:rsidP="00955ECB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ارتباط مستمر با اساتید راهنما و مشاور</w:t>
            </w:r>
          </w:p>
        </w:tc>
        <w:tc>
          <w:tcPr>
            <w:tcW w:w="3402" w:type="dxa"/>
            <w:vMerge w:val="restart"/>
          </w:tcPr>
          <w:p w:rsidR="00955ECB" w:rsidRPr="00C425A6" w:rsidRDefault="00955ECB" w:rsidP="00892484">
            <w:pPr>
              <w:bidi/>
              <w:rPr>
                <w:rFonts w:cs="B Nazanin"/>
                <w:sz w:val="20"/>
                <w:szCs w:val="20"/>
              </w:rPr>
            </w:pP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>ارزشیابی فعالیت دانشجو</w:t>
            </w:r>
            <w:r w:rsidRPr="00C425A6">
              <w:rPr>
                <w:rFonts w:ascii="B Nazanin Bold" w:hAnsi="B Nazanin Bold" w:cs="B Nazanin"/>
                <w:b/>
                <w:bCs/>
                <w:color w:val="000000"/>
              </w:rPr>
              <w:br/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</w:rPr>
              <w:t>)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این بخش صرفا توسط اساتید 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راهنما و مشاور</w:t>
            </w:r>
            <w:r w:rsidR="00892484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25A6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تکمیل شود</w:t>
            </w:r>
            <w:r w:rsidRPr="00C425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713" w:type="dxa"/>
            <w:vMerge w:val="restart"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3- ب</w:t>
            </w: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انجام تحقیق مطابق با برنامه زمانبندي شده</w:t>
            </w:r>
          </w:p>
        </w:tc>
        <w:tc>
          <w:tcPr>
            <w:tcW w:w="3402" w:type="dxa"/>
            <w:vMerge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تعداد و زمان ارائه گزارش</w:t>
            </w:r>
            <w:r w:rsidRPr="00C425A6">
              <w:rPr>
                <w:rFonts w:cs="B Nazanin" w:hint="cs"/>
                <w:color w:val="000000"/>
                <w:sz w:val="20"/>
                <w:szCs w:val="20"/>
                <w:rtl/>
              </w:rPr>
              <w:t>‌</w:t>
            </w: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هاي سه ماهه</w:t>
            </w:r>
          </w:p>
        </w:tc>
        <w:tc>
          <w:tcPr>
            <w:tcW w:w="3402" w:type="dxa"/>
            <w:vMerge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پیگیري و گزارش</w:t>
            </w:r>
            <w:r w:rsidRPr="00C425A6">
              <w:rPr>
                <w:rFonts w:cs="B Nazanin" w:hint="cs"/>
                <w:color w:val="000000"/>
                <w:sz w:val="20"/>
                <w:szCs w:val="20"/>
                <w:rtl/>
              </w:rPr>
              <w:t>‌</w:t>
            </w: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هاي شفاهی</w:t>
            </w:r>
          </w:p>
        </w:tc>
        <w:tc>
          <w:tcPr>
            <w:tcW w:w="3402" w:type="dxa"/>
            <w:vMerge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تکیمل و تحویل به موقع پایان نامه</w:t>
            </w:r>
          </w:p>
        </w:tc>
        <w:tc>
          <w:tcPr>
            <w:tcW w:w="3402" w:type="dxa"/>
            <w:vMerge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ECB" w:rsidRPr="00F16AC5" w:rsidTr="00892484">
        <w:trPr>
          <w:trHeight w:val="297"/>
        </w:trPr>
        <w:tc>
          <w:tcPr>
            <w:tcW w:w="1271" w:type="dxa"/>
            <w:vMerge/>
          </w:tcPr>
          <w:p w:rsidR="00955ECB" w:rsidRPr="00C425A6" w:rsidRDefault="00955ECB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Merge/>
            <w:vAlign w:val="center"/>
          </w:tcPr>
          <w:p w:rsidR="00955ECB" w:rsidRPr="00C425A6" w:rsidRDefault="00955ECB" w:rsidP="00D244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833" w:type="dxa"/>
            <w:vAlign w:val="center"/>
          </w:tcPr>
          <w:p w:rsidR="00955ECB" w:rsidRPr="00C425A6" w:rsidRDefault="00955ECB" w:rsidP="00D24467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425A6">
              <w:rPr>
                <w:rFonts w:cs="B Nazanin"/>
                <w:color w:val="000000"/>
                <w:sz w:val="20"/>
                <w:szCs w:val="20"/>
                <w:rtl/>
              </w:rPr>
              <w:t>اطلاع رسانی برگزاري جلسه دفاع</w:t>
            </w:r>
          </w:p>
        </w:tc>
        <w:tc>
          <w:tcPr>
            <w:tcW w:w="3402" w:type="dxa"/>
            <w:vMerge/>
          </w:tcPr>
          <w:p w:rsidR="00955ECB" w:rsidRPr="00C425A6" w:rsidRDefault="00955ECB" w:rsidP="00D2446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vAlign w:val="center"/>
          </w:tcPr>
          <w:p w:rsidR="00955ECB" w:rsidRPr="00C425A6" w:rsidRDefault="00955ECB" w:rsidP="0089248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336892" w:rsidRPr="00F16AC5" w:rsidTr="00892484">
        <w:tc>
          <w:tcPr>
            <w:tcW w:w="1271" w:type="dxa"/>
          </w:tcPr>
          <w:p w:rsidR="00336892" w:rsidRPr="00C425A6" w:rsidRDefault="00336892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6892" w:rsidRPr="00C425A6" w:rsidRDefault="00336892" w:rsidP="00D24467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1</w:t>
            </w:r>
          </w:p>
        </w:tc>
        <w:tc>
          <w:tcPr>
            <w:tcW w:w="3833" w:type="dxa"/>
          </w:tcPr>
          <w:p w:rsidR="00336892" w:rsidRPr="00C425A6" w:rsidRDefault="00955ECB" w:rsidP="00D2446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425A6">
              <w:rPr>
                <w:rFonts w:cs="B Nazanin" w:hint="cs"/>
                <w:sz w:val="20"/>
                <w:szCs w:val="20"/>
                <w:rtl/>
                <w:lang w:bidi="fa-IR"/>
              </w:rPr>
              <w:t>مطابق شیوه نامه ارزیابی دستاوردهای پژوهشی</w:t>
            </w:r>
          </w:p>
        </w:tc>
        <w:tc>
          <w:tcPr>
            <w:tcW w:w="3402" w:type="dxa"/>
            <w:vAlign w:val="center"/>
          </w:tcPr>
          <w:p w:rsidR="00336892" w:rsidRPr="00C425A6" w:rsidRDefault="00336892" w:rsidP="0023072C">
            <w:pPr>
              <w:bidi/>
              <w:rPr>
                <w:rFonts w:cs="B Nazanin"/>
                <w:sz w:val="24"/>
                <w:szCs w:val="24"/>
              </w:rPr>
            </w:pPr>
            <w:r w:rsidRPr="00C425A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دستاوردهاي پژوهشی </w:t>
            </w:r>
          </w:p>
        </w:tc>
        <w:tc>
          <w:tcPr>
            <w:tcW w:w="713" w:type="dxa"/>
            <w:vAlign w:val="center"/>
          </w:tcPr>
          <w:p w:rsidR="00336892" w:rsidRPr="00C425A6" w:rsidRDefault="00D24467" w:rsidP="00892484">
            <w:pPr>
              <w:bidi/>
              <w:jc w:val="center"/>
              <w:rPr>
                <w:rFonts w:cs="B Nazanin"/>
              </w:rPr>
            </w:pPr>
            <w:r w:rsidRPr="00C425A6">
              <w:rPr>
                <w:rFonts w:cs="B Nazanin" w:hint="cs"/>
                <w:rtl/>
              </w:rPr>
              <w:t>4</w:t>
            </w:r>
          </w:p>
        </w:tc>
      </w:tr>
      <w:tr w:rsidR="00336892" w:rsidRPr="00F16AC5" w:rsidTr="00D24467">
        <w:tc>
          <w:tcPr>
            <w:tcW w:w="1271" w:type="dxa"/>
          </w:tcPr>
          <w:p w:rsidR="00336892" w:rsidRPr="00C425A6" w:rsidRDefault="00336892" w:rsidP="00D2446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6892" w:rsidRPr="00C425A6" w:rsidRDefault="00336892" w:rsidP="00D244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425A6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948" w:type="dxa"/>
            <w:gridSpan w:val="3"/>
          </w:tcPr>
          <w:p w:rsidR="00336892" w:rsidRPr="00C425A6" w:rsidRDefault="00336892" w:rsidP="00D2446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425A6">
              <w:rPr>
                <w:rFonts w:cs="B Nazanin" w:hint="cs"/>
                <w:b/>
                <w:bCs/>
                <w:sz w:val="28"/>
                <w:szCs w:val="28"/>
                <w:rtl/>
              </w:rPr>
              <w:t>نمره پایان نامه</w:t>
            </w:r>
            <w:r w:rsidR="00031045" w:rsidRPr="00C425A6">
              <w:rPr>
                <w:rStyle w:val="FootnoteReference"/>
                <w:rFonts w:cs="B Nazanin"/>
                <w:b/>
                <w:bCs/>
                <w:sz w:val="28"/>
                <w:szCs w:val="28"/>
              </w:rPr>
              <w:footnoteReference w:id="1"/>
            </w:r>
          </w:p>
        </w:tc>
      </w:tr>
    </w:tbl>
    <w:p w:rsidR="00E96277" w:rsidRDefault="00AB7C9B" w:rsidP="00AB7C9B">
      <w:pPr>
        <w:jc w:val="right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br w:type="textWrapping" w:clear="all"/>
      </w:r>
    </w:p>
    <w:p w:rsidR="00A70CA0" w:rsidRPr="00AB7C9B" w:rsidRDefault="00AC172C" w:rsidP="00697175">
      <w:pPr>
        <w:bidi/>
        <w:rPr>
          <w:rFonts w:cs="B Nazanin"/>
          <w:b/>
          <w:bCs/>
          <w:sz w:val="24"/>
          <w:szCs w:val="24"/>
          <w:rtl/>
        </w:rPr>
      </w:pPr>
      <w:r w:rsidRPr="00AB7C9B"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p w:rsidR="00AC172C" w:rsidRPr="00FC392A" w:rsidRDefault="00AC172C" w:rsidP="00AB7C9B">
      <w:pPr>
        <w:bidi/>
        <w:rPr>
          <w:rFonts w:cs="B Nazanin"/>
          <w:sz w:val="24"/>
          <w:szCs w:val="24"/>
          <w:rtl/>
        </w:rPr>
      </w:pPr>
      <w:r w:rsidRPr="00AB7C9B">
        <w:rPr>
          <w:rFonts w:cs="B Nazanin" w:hint="cs"/>
          <w:b/>
          <w:bCs/>
          <w:sz w:val="24"/>
          <w:szCs w:val="24"/>
          <w:rtl/>
        </w:rPr>
        <w:t>سمت:</w:t>
      </w:r>
      <w:r w:rsidR="00AB7C9B">
        <w:rPr>
          <w:rFonts w:cs="B Nazanin" w:hint="cs"/>
          <w:sz w:val="24"/>
          <w:szCs w:val="24"/>
          <w:rtl/>
        </w:rPr>
        <w:t xml:space="preserve"> استاد راهنما</w:t>
      </w:r>
      <w:r w:rsidR="00AB7C9B">
        <w:rPr>
          <w:rFonts w:cs="B Nazanin" w:hint="cs"/>
          <w:sz w:val="24"/>
          <w:szCs w:val="24"/>
        </w:rPr>
        <w:sym w:font="Wingdings 2" w:char="F035"/>
      </w:r>
      <w:r w:rsidR="00AB7C9B">
        <w:rPr>
          <w:rFonts w:cs="B Nazanin" w:hint="cs"/>
          <w:sz w:val="24"/>
          <w:szCs w:val="24"/>
          <w:rtl/>
        </w:rPr>
        <w:t xml:space="preserve"> استاد مشاور </w:t>
      </w:r>
      <w:r w:rsidR="00AB7C9B">
        <w:rPr>
          <w:rFonts w:cs="B Nazanin" w:hint="cs"/>
          <w:sz w:val="24"/>
          <w:szCs w:val="24"/>
        </w:rPr>
        <w:sym w:font="Wingdings 2" w:char="F035"/>
      </w:r>
      <w:r w:rsidR="00AB7C9B">
        <w:rPr>
          <w:rFonts w:cs="B Nazanin" w:hint="cs"/>
          <w:sz w:val="24"/>
          <w:szCs w:val="24"/>
          <w:rtl/>
        </w:rPr>
        <w:t xml:space="preserve"> داور داخلی</w:t>
      </w:r>
      <w:r w:rsidR="00AB7C9B">
        <w:rPr>
          <w:rFonts w:cs="B Nazanin" w:hint="cs"/>
          <w:sz w:val="24"/>
          <w:szCs w:val="24"/>
        </w:rPr>
        <w:sym w:font="Wingdings 2" w:char="F035"/>
      </w:r>
      <w:r w:rsidR="00AB7C9B">
        <w:rPr>
          <w:rFonts w:cs="B Nazanin" w:hint="cs"/>
          <w:sz w:val="24"/>
          <w:szCs w:val="24"/>
          <w:rtl/>
        </w:rPr>
        <w:t xml:space="preserve"> داور خارجی</w:t>
      </w:r>
      <w:r w:rsidR="00AB7C9B">
        <w:rPr>
          <w:rFonts w:cs="B Nazanin" w:hint="cs"/>
          <w:sz w:val="24"/>
          <w:szCs w:val="24"/>
        </w:rPr>
        <w:sym w:font="Wingdings 2" w:char="F035"/>
      </w:r>
    </w:p>
    <w:p w:rsidR="00EB2995" w:rsidRDefault="00AC172C" w:rsidP="00AC172C">
      <w:pPr>
        <w:tabs>
          <w:tab w:val="left" w:pos="636"/>
        </w:tabs>
        <w:rPr>
          <w:rFonts w:cs="B Nazanin"/>
          <w:b/>
          <w:bCs/>
          <w:sz w:val="24"/>
          <w:szCs w:val="24"/>
        </w:rPr>
      </w:pPr>
      <w:r w:rsidRPr="00FC392A">
        <w:rPr>
          <w:rFonts w:cs="B Nazanin"/>
          <w:sz w:val="24"/>
          <w:szCs w:val="24"/>
        </w:rPr>
        <w:tab/>
      </w:r>
      <w:r w:rsidRPr="00AB7C9B"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EB2995" w:rsidRPr="00EB2995" w:rsidRDefault="00EB2995" w:rsidP="00EB2995">
      <w:pPr>
        <w:rPr>
          <w:rFonts w:cs="B Nazanin"/>
          <w:sz w:val="24"/>
          <w:szCs w:val="24"/>
        </w:rPr>
      </w:pPr>
    </w:p>
    <w:p w:rsidR="00EB2995" w:rsidRPr="00DE0D92" w:rsidRDefault="00EB2995" w:rsidP="002A0D30">
      <w:pPr>
        <w:pStyle w:val="ListParagraph"/>
        <w:bidi/>
        <w:spacing w:after="160" w:line="259" w:lineRule="auto"/>
        <w:ind w:left="929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0D92">
        <w:rPr>
          <w:rFonts w:cs="B Nazanin" w:hint="cs"/>
          <w:b/>
          <w:bCs/>
          <w:sz w:val="28"/>
          <w:szCs w:val="28"/>
          <w:rtl/>
        </w:rPr>
        <w:t>شیوه محاسبه یک نمره مربوط به دست</w:t>
      </w:r>
      <w:bookmarkStart w:id="0" w:name="_GoBack"/>
      <w:bookmarkEnd w:id="0"/>
      <w:r w:rsidRPr="00DE0D92">
        <w:rPr>
          <w:rFonts w:cs="B Nazanin" w:hint="cs"/>
          <w:b/>
          <w:bCs/>
          <w:sz w:val="28"/>
          <w:szCs w:val="28"/>
          <w:rtl/>
        </w:rPr>
        <w:t xml:space="preserve">اوردهای پژوهشی </w:t>
      </w:r>
      <w:r w:rsidR="00A87C2E">
        <w:rPr>
          <w:rFonts w:cs="B Nazanin" w:hint="cs"/>
          <w:b/>
          <w:bCs/>
          <w:sz w:val="28"/>
          <w:szCs w:val="28"/>
          <w:rtl/>
        </w:rPr>
        <w:t>پایان نامه</w:t>
      </w:r>
    </w:p>
    <w:p w:rsidR="00EB2995" w:rsidRDefault="00EB2995" w:rsidP="00EB2995">
      <w:pPr>
        <w:pStyle w:val="ListParagraph"/>
        <w:spacing w:after="160" w:line="259" w:lineRule="auto"/>
        <w:ind w:left="929"/>
        <w:jc w:val="right"/>
        <w:rPr>
          <w:rFonts w:cs="B Nazanin"/>
          <w:sz w:val="28"/>
          <w:szCs w:val="28"/>
          <w:rtl/>
        </w:rPr>
      </w:pPr>
    </w:p>
    <w:p w:rsidR="00EB2995" w:rsidRDefault="00EB2995" w:rsidP="00EB2995">
      <w:pPr>
        <w:pStyle w:val="ListParagraph"/>
        <w:spacing w:after="160" w:line="259" w:lineRule="auto"/>
        <w:ind w:left="929"/>
        <w:jc w:val="right"/>
        <w:rPr>
          <w:rFonts w:cs="B Nazanin"/>
          <w:sz w:val="28"/>
          <w:szCs w:val="28"/>
          <w:rtl/>
        </w:rPr>
      </w:pPr>
    </w:p>
    <w:p w:rsidR="00EB2995" w:rsidRDefault="00EB2995" w:rsidP="00E32551">
      <w:pPr>
        <w:pStyle w:val="ListParagraph"/>
        <w:spacing w:after="160" w:line="259" w:lineRule="auto"/>
        <w:ind w:left="929"/>
        <w:jc w:val="both"/>
        <w:rPr>
          <w:rFonts w:cs="B Nazanin"/>
          <w:sz w:val="28"/>
          <w:szCs w:val="28"/>
          <w:lang w:bidi="fa-IR"/>
        </w:rPr>
      </w:pPr>
    </w:p>
    <w:p w:rsidR="00EB2995" w:rsidRDefault="00EB2995" w:rsidP="00E32551">
      <w:pPr>
        <w:pStyle w:val="ListParagraph"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= امتیاز دستاوردهای پژوهشی پایان نامه کارشناسی ارشد</w:t>
      </w:r>
      <m:oMath>
        <m:r>
          <w:rPr>
            <w:rFonts w:ascii="Cambria Math" w:hAnsi="Cambria Math" w:cs="B Nazanin"/>
            <w:sz w:val="28"/>
            <w:szCs w:val="28"/>
          </w:rPr>
          <m:t xml:space="preserve"> Min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B Nazani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B Nazanin"/>
                <w:sz w:val="28"/>
                <w:szCs w:val="28"/>
              </w:rPr>
              <m:t>s,1</m:t>
            </m:r>
          </m:e>
        </m:d>
      </m:oMath>
    </w:p>
    <w:p w:rsidR="00EB2995" w:rsidRDefault="00EB2995" w:rsidP="00E32551">
      <w:pPr>
        <w:pStyle w:val="ListParagraph"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 1:  </w:t>
      </w:r>
      <w:r w:rsidR="00F87C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7CE3">
        <w:rPr>
          <w:rFonts w:cs="B Nazanin"/>
          <w:sz w:val="28"/>
          <w:szCs w:val="28"/>
        </w:rPr>
        <w:t>S</w:t>
      </w:r>
      <w:r w:rsidR="00F87CE3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مجموع امتیازهای حاصل از دستاوردهای پژوهشی مستخرج از پایان نامه</w:t>
      </w:r>
      <w:r w:rsidR="00A87C2E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 2: منظور از امتیاز، کل امتیازی است که به اثر پژوهشی بدون در نظر گرفتن سهم مولفان داده می‌شود. 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1:  در رابطه با مقالات، لازم است ترتیب اسامی مطابق با شیوه نامه دفاع از پایان نامه</w:t>
      </w:r>
      <w:r w:rsidR="00A87C2E">
        <w:rPr>
          <w:rFonts w:cs="B Nazanin" w:hint="cs"/>
          <w:sz w:val="28"/>
          <w:szCs w:val="28"/>
          <w:rtl/>
        </w:rPr>
        <w:t xml:space="preserve"> باشد.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2: محاسبه امتیاز بر اساس "شیوه نامه امتیازدهی به فعالیت های پژوهشی</w:t>
      </w:r>
      <w:r>
        <w:rPr>
          <w:rFonts w:cs="Cambria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مورد استفاده در امور پژوهشی دانشگاه انجام شده و مشمول تمامی بند‌های ماده 3 آئین نامه ارتقاء به استثناء بند‌های 7، 13و 16 می‌باشد.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</w:t>
      </w:r>
      <w:r w:rsidR="00A87C2E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>: دانشجویان مقطع کارشناسی ارشد تا یکسال بعد از دفاع در صورت عدم تسویه حساب، برای دریافت امتیاز بند "دستاوردهای پژوهشی مستخرج از پایان نامه" فرصت دارند.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 </w:t>
      </w:r>
      <w:r w:rsidR="00A87C2E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>: حداکثر 2 مقاله کنفرانسی در محاسبه امتیاز، قابل قبول خواهد بود.</w:t>
      </w:r>
    </w:p>
    <w:p w:rsidR="00EB2995" w:rsidRDefault="00EB2995" w:rsidP="00E3255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 </w:t>
      </w:r>
      <w:r w:rsidR="00A87C2E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>: حداکثر 2 خلاصه مقاله در محاسبه امتیاز، قابل قبول خواهد بود.</w:t>
      </w:r>
    </w:p>
    <w:p w:rsidR="00EB2995" w:rsidRPr="00EB2995" w:rsidRDefault="00EB2995" w:rsidP="00EB2995">
      <w:pPr>
        <w:rPr>
          <w:rFonts w:cs="B Nazanin"/>
          <w:sz w:val="24"/>
          <w:szCs w:val="24"/>
        </w:rPr>
      </w:pPr>
    </w:p>
    <w:p w:rsidR="00EB2995" w:rsidRPr="00EB2995" w:rsidRDefault="00EB2995" w:rsidP="00EB2995">
      <w:pPr>
        <w:rPr>
          <w:rFonts w:cs="B Nazanin"/>
          <w:sz w:val="24"/>
          <w:szCs w:val="24"/>
        </w:rPr>
      </w:pPr>
    </w:p>
    <w:p w:rsidR="00EB2995" w:rsidRDefault="00EB2995" w:rsidP="00EB2995">
      <w:pPr>
        <w:rPr>
          <w:rFonts w:cs="B Nazanin"/>
          <w:sz w:val="24"/>
          <w:szCs w:val="24"/>
        </w:rPr>
      </w:pPr>
    </w:p>
    <w:p w:rsidR="00AC172C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p w:rsidR="00EB2995" w:rsidRPr="00EB2995" w:rsidRDefault="00EB2995" w:rsidP="00EB2995">
      <w:pPr>
        <w:tabs>
          <w:tab w:val="left" w:pos="7605"/>
        </w:tabs>
        <w:rPr>
          <w:rFonts w:cs="B Nazanin"/>
          <w:sz w:val="24"/>
          <w:szCs w:val="24"/>
        </w:rPr>
      </w:pPr>
    </w:p>
    <w:sectPr w:rsidR="00EB2995" w:rsidRPr="00EB2995" w:rsidSect="0082622E">
      <w:pgSz w:w="11907" w:h="16839" w:code="9"/>
      <w:pgMar w:top="851" w:right="1440" w:bottom="567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BE" w:rsidRDefault="00A077BE" w:rsidP="00AC172C">
      <w:r>
        <w:separator/>
      </w:r>
    </w:p>
  </w:endnote>
  <w:endnote w:type="continuationSeparator" w:id="0">
    <w:p w:rsidR="00A077BE" w:rsidRDefault="00A077BE" w:rsidP="00A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 Bold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BE" w:rsidRDefault="00A077BE" w:rsidP="00AC172C">
      <w:r>
        <w:separator/>
      </w:r>
    </w:p>
  </w:footnote>
  <w:footnote w:type="continuationSeparator" w:id="0">
    <w:p w:rsidR="00A077BE" w:rsidRDefault="00A077BE" w:rsidP="00AC172C">
      <w:r>
        <w:continuationSeparator/>
      </w:r>
    </w:p>
  </w:footnote>
  <w:footnote w:id="1">
    <w:p w:rsidR="00031045" w:rsidRDefault="00031045" w:rsidP="0003104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Lotus" w:hint="cs"/>
          <w:sz w:val="18"/>
          <w:szCs w:val="18"/>
          <w:rtl/>
          <w:lang w:bidi="fa-IR"/>
        </w:rPr>
        <w:t xml:space="preserve">. </w:t>
      </w:r>
      <w:r w:rsidRPr="00406C80">
        <w:rPr>
          <w:rFonts w:cs="B Lotus" w:hint="cs"/>
          <w:sz w:val="18"/>
          <w:szCs w:val="18"/>
          <w:rtl/>
          <w:lang w:bidi="fa-IR"/>
        </w:rPr>
        <w:t xml:space="preserve">مطابق مصوبه شورای دانشگاه به تاریخ 02/08/1401؛ سهم تیم داوری: </w:t>
      </w:r>
      <w:r>
        <w:rPr>
          <w:rFonts w:cs="B Lotus" w:hint="cs"/>
          <w:sz w:val="18"/>
          <w:szCs w:val="18"/>
          <w:rtl/>
          <w:lang w:bidi="fa-IR"/>
        </w:rPr>
        <w:t>2</w:t>
      </w:r>
      <w:r w:rsidRPr="00406C80">
        <w:rPr>
          <w:rFonts w:cs="B Lotus" w:hint="cs"/>
          <w:sz w:val="18"/>
          <w:szCs w:val="18"/>
          <w:rtl/>
          <w:lang w:bidi="fa-IR"/>
        </w:rPr>
        <w:t xml:space="preserve"> سهم (هر داور 1 سهم) و سهم تیم راهنمایی: 1 سهم می‌باشد. دریافت و معدل</w:t>
      </w:r>
      <w:r w:rsidRPr="00406C80">
        <w:rPr>
          <w:rFonts w:cs="B Lotus"/>
          <w:sz w:val="18"/>
          <w:szCs w:val="18"/>
          <w:rtl/>
          <w:lang w:bidi="fa-IR"/>
        </w:rPr>
        <w:softHyphen/>
      </w:r>
      <w:r w:rsidRPr="00406C80">
        <w:rPr>
          <w:rFonts w:cs="B Lotus" w:hint="cs"/>
          <w:sz w:val="18"/>
          <w:szCs w:val="18"/>
          <w:rtl/>
          <w:lang w:bidi="fa-IR"/>
        </w:rPr>
        <w:t>گیری نمره توسط نماینده تحصیلات تکمیلی و به صورت محرمانه انجام شود.</w:t>
      </w:r>
      <w:r>
        <w:rPr>
          <w:rFonts w:cs="B Lotus" w:hint="cs"/>
          <w:sz w:val="18"/>
          <w:szCs w:val="18"/>
          <w:rtl/>
          <w:lang w:bidi="fa-IR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6E5C"/>
    <w:multiLevelType w:val="hybridMultilevel"/>
    <w:tmpl w:val="4280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3968"/>
    <w:multiLevelType w:val="hybridMultilevel"/>
    <w:tmpl w:val="F84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B4514"/>
    <w:multiLevelType w:val="hybridMultilevel"/>
    <w:tmpl w:val="94F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5"/>
    <w:rsid w:val="00031045"/>
    <w:rsid w:val="000C10F5"/>
    <w:rsid w:val="000D7C7A"/>
    <w:rsid w:val="00133554"/>
    <w:rsid w:val="001F6C46"/>
    <w:rsid w:val="0020661A"/>
    <w:rsid w:val="0023072C"/>
    <w:rsid w:val="002A0D30"/>
    <w:rsid w:val="00336892"/>
    <w:rsid w:val="003674A5"/>
    <w:rsid w:val="003829ED"/>
    <w:rsid w:val="003A36D0"/>
    <w:rsid w:val="003B65B7"/>
    <w:rsid w:val="004663C3"/>
    <w:rsid w:val="00497ED1"/>
    <w:rsid w:val="00526648"/>
    <w:rsid w:val="005674D2"/>
    <w:rsid w:val="005775D8"/>
    <w:rsid w:val="005A515A"/>
    <w:rsid w:val="00625E8C"/>
    <w:rsid w:val="00672FCE"/>
    <w:rsid w:val="00697175"/>
    <w:rsid w:val="00704DBD"/>
    <w:rsid w:val="00712864"/>
    <w:rsid w:val="00756CDC"/>
    <w:rsid w:val="0079184F"/>
    <w:rsid w:val="007D19A6"/>
    <w:rsid w:val="007F2068"/>
    <w:rsid w:val="00820131"/>
    <w:rsid w:val="0082622E"/>
    <w:rsid w:val="00834379"/>
    <w:rsid w:val="00892484"/>
    <w:rsid w:val="008B7DED"/>
    <w:rsid w:val="00904747"/>
    <w:rsid w:val="0095593C"/>
    <w:rsid w:val="00955ECB"/>
    <w:rsid w:val="00A077BE"/>
    <w:rsid w:val="00A32823"/>
    <w:rsid w:val="00A45AFF"/>
    <w:rsid w:val="00A70CA0"/>
    <w:rsid w:val="00A87C2E"/>
    <w:rsid w:val="00AB7C9B"/>
    <w:rsid w:val="00AC172C"/>
    <w:rsid w:val="00B00007"/>
    <w:rsid w:val="00BD082D"/>
    <w:rsid w:val="00C425A6"/>
    <w:rsid w:val="00D07826"/>
    <w:rsid w:val="00D22DDD"/>
    <w:rsid w:val="00D24467"/>
    <w:rsid w:val="00D3038C"/>
    <w:rsid w:val="00D61339"/>
    <w:rsid w:val="00D917CB"/>
    <w:rsid w:val="00E12D0F"/>
    <w:rsid w:val="00E21106"/>
    <w:rsid w:val="00E25D5A"/>
    <w:rsid w:val="00E32551"/>
    <w:rsid w:val="00E77C2B"/>
    <w:rsid w:val="00E811B4"/>
    <w:rsid w:val="00E96277"/>
    <w:rsid w:val="00EB2995"/>
    <w:rsid w:val="00EB6540"/>
    <w:rsid w:val="00F16AC5"/>
    <w:rsid w:val="00F82D39"/>
    <w:rsid w:val="00F87CE3"/>
    <w:rsid w:val="00FB3647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1DB4571-4F88-4E29-B589-43A41FB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C5"/>
    <w:pPr>
      <w:spacing w:after="0" w:line="240" w:lineRule="auto"/>
    </w:pPr>
    <w:rPr>
      <w:rFonts w:ascii="Times New Roman" w:hAnsi="Times New Roman" w:cs="Yagu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6CDC"/>
    <w:pPr>
      <w:keepNext/>
      <w:keepLines/>
      <w:spacing w:before="40"/>
      <w:outlineLvl w:val="1"/>
    </w:pPr>
    <w:rPr>
      <w:rFonts w:ascii="B Titr" w:eastAsiaTheme="majorEastAsia" w:hAnsi="B Titr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4379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CDC"/>
    <w:rPr>
      <w:rFonts w:ascii="B Titr" w:eastAsiaTheme="majorEastAsia" w:hAnsi="B Titr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379"/>
    <w:rPr>
      <w:rFonts w:ascii="B Nazanin" w:eastAsiaTheme="majorEastAsia" w:hAnsi="B Nazanin" w:cstheme="majorBidi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9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17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72C"/>
    <w:rPr>
      <w:rFonts w:ascii="Times New Roman" w:hAnsi="Times New Roman" w:cs="Yagu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7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2A"/>
    <w:rPr>
      <w:rFonts w:ascii="Times New Roman" w:hAnsi="Times New Roman" w:cs="Yagut"/>
    </w:rPr>
  </w:style>
  <w:style w:type="paragraph" w:styleId="Footer">
    <w:name w:val="footer"/>
    <w:basedOn w:val="Normal"/>
    <w:link w:val="Foot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2A"/>
    <w:rPr>
      <w:rFonts w:ascii="Times New Roman" w:hAnsi="Times New Roman" w:cs="Yagu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E198-2D64-43A0-ACF6-138DCA2D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فرانک خسروپور</dc:creator>
  <cp:keywords/>
  <dc:description/>
  <cp:lastModifiedBy>سمیه خلج</cp:lastModifiedBy>
  <cp:revision>10</cp:revision>
  <cp:lastPrinted>2023-09-23T08:35:00Z</cp:lastPrinted>
  <dcterms:created xsi:type="dcterms:W3CDTF">2023-06-27T07:00:00Z</dcterms:created>
  <dcterms:modified xsi:type="dcterms:W3CDTF">2023-09-23T08:38:00Z</dcterms:modified>
</cp:coreProperties>
</file>